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637" w:rsidRDefault="00EE5637" w:rsidP="00EE5637">
      <w:pPr>
        <w:jc w:val="center"/>
      </w:pPr>
      <w:bookmarkStart w:id="0" w:name="_GoBack"/>
      <w:bookmarkEnd w:id="0"/>
      <w:r>
        <w:rPr>
          <w:sz w:val="28"/>
          <w:szCs w:val="28"/>
        </w:rPr>
        <w:t>Забайкальский край</w:t>
      </w:r>
    </w:p>
    <w:p w:rsidR="00EE5637" w:rsidRDefault="00EE5637" w:rsidP="00EE563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«Могойтуйский район»</w:t>
      </w:r>
    </w:p>
    <w:p w:rsidR="00EE5637" w:rsidRDefault="00EE5637" w:rsidP="00EE563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«Ага-Хангил»</w:t>
      </w:r>
    </w:p>
    <w:p w:rsidR="00EE5637" w:rsidRDefault="00EE5637" w:rsidP="00EE5637">
      <w:pPr>
        <w:jc w:val="center"/>
        <w:rPr>
          <w:sz w:val="28"/>
          <w:szCs w:val="28"/>
        </w:rPr>
      </w:pPr>
    </w:p>
    <w:p w:rsidR="00EE5637" w:rsidRDefault="00EE5637" w:rsidP="00EE563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E5637" w:rsidRDefault="00EE5637" w:rsidP="00EE5637">
      <w:pPr>
        <w:rPr>
          <w:sz w:val="28"/>
          <w:szCs w:val="28"/>
        </w:rPr>
      </w:pPr>
    </w:p>
    <w:p w:rsidR="00EE5637" w:rsidRDefault="00EE5637" w:rsidP="00EE5637">
      <w:pPr>
        <w:rPr>
          <w:sz w:val="28"/>
          <w:szCs w:val="28"/>
        </w:rPr>
      </w:pPr>
      <w:r>
        <w:rPr>
          <w:sz w:val="28"/>
          <w:szCs w:val="28"/>
        </w:rPr>
        <w:t xml:space="preserve">11 октября 2024 года                                                                                       </w:t>
      </w:r>
      <w:r w:rsidR="00752B24">
        <w:rPr>
          <w:sz w:val="28"/>
          <w:szCs w:val="28"/>
        </w:rPr>
        <w:t>№ 37</w:t>
      </w:r>
      <w:r>
        <w:rPr>
          <w:sz w:val="28"/>
          <w:szCs w:val="28"/>
        </w:rPr>
        <w:t xml:space="preserve">                          </w:t>
      </w:r>
    </w:p>
    <w:p w:rsidR="00EE5637" w:rsidRDefault="00EE5637" w:rsidP="00EE563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Ага-Хангил</w:t>
      </w:r>
    </w:p>
    <w:p w:rsidR="00EE5637" w:rsidRDefault="00EE5637" w:rsidP="00EE5637"/>
    <w:p w:rsidR="00EE5637" w:rsidRDefault="00EE5637" w:rsidP="00EE5637"/>
    <w:p w:rsidR="00EE5637" w:rsidRDefault="00EE5637" w:rsidP="00AF7ED3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F7ED3">
        <w:rPr>
          <w:sz w:val="28"/>
          <w:szCs w:val="28"/>
        </w:rPr>
        <w:t>б</w:t>
      </w:r>
      <w:r>
        <w:rPr>
          <w:sz w:val="28"/>
          <w:szCs w:val="28"/>
        </w:rPr>
        <w:t xml:space="preserve">  </w:t>
      </w:r>
      <w:r w:rsidR="00AF7ED3">
        <w:rPr>
          <w:sz w:val="28"/>
          <w:szCs w:val="28"/>
        </w:rPr>
        <w:t xml:space="preserve"> утверждении перечня объектов холодного водоснабжения, находящихся в собственности </w:t>
      </w:r>
      <w:r>
        <w:rPr>
          <w:sz w:val="28"/>
          <w:szCs w:val="28"/>
        </w:rPr>
        <w:t>сельского поселения «Ага-Хангил»</w:t>
      </w:r>
      <w:r w:rsidR="00AF7ED3">
        <w:rPr>
          <w:sz w:val="28"/>
          <w:szCs w:val="28"/>
        </w:rPr>
        <w:t>, в отношении которых планируется заключение концессионных соглашений в 2024 году</w:t>
      </w:r>
    </w:p>
    <w:p w:rsidR="00EE5637" w:rsidRDefault="00EE5637" w:rsidP="00EE5637">
      <w:pPr>
        <w:jc w:val="both"/>
        <w:rPr>
          <w:sz w:val="28"/>
          <w:szCs w:val="28"/>
        </w:rPr>
      </w:pPr>
    </w:p>
    <w:p w:rsidR="00EE5637" w:rsidRDefault="00EE5637" w:rsidP="00EE5637">
      <w:pPr>
        <w:jc w:val="both"/>
        <w:rPr>
          <w:sz w:val="28"/>
          <w:szCs w:val="28"/>
        </w:rPr>
      </w:pPr>
    </w:p>
    <w:p w:rsidR="00EE5637" w:rsidRDefault="00EE5637" w:rsidP="00EE56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AF7ED3">
        <w:rPr>
          <w:sz w:val="28"/>
          <w:szCs w:val="28"/>
        </w:rPr>
        <w:t>частью 3 статьи 4 Федерального закона от 21 июля 2005 года № 115-ФЗ «О концессионных соглашениях», п. п. 3, 4</w:t>
      </w:r>
      <w:r w:rsidR="00D34216">
        <w:rPr>
          <w:sz w:val="28"/>
          <w:szCs w:val="28"/>
        </w:rPr>
        <w:t xml:space="preserve"> ч.1 ст. 14 Федерального</w:t>
      </w:r>
      <w:r w:rsidR="00AF7ED3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 от 06 </w:t>
      </w:r>
      <w:r w:rsidR="00AF7ED3">
        <w:rPr>
          <w:sz w:val="28"/>
          <w:szCs w:val="28"/>
        </w:rPr>
        <w:t>октября 2003 года № 131</w:t>
      </w:r>
      <w:r>
        <w:rPr>
          <w:sz w:val="28"/>
          <w:szCs w:val="28"/>
        </w:rPr>
        <w:t xml:space="preserve"> – ФЗ «О</w:t>
      </w:r>
      <w:r w:rsidR="00AF7ED3">
        <w:rPr>
          <w:sz w:val="28"/>
          <w:szCs w:val="28"/>
        </w:rPr>
        <w:t xml:space="preserve">б общих принципах организации </w:t>
      </w:r>
      <w:r w:rsidR="00D34216">
        <w:rPr>
          <w:sz w:val="28"/>
          <w:szCs w:val="28"/>
        </w:rPr>
        <w:t xml:space="preserve">местного самоуправления в Российской Федерации», руководствуясь статьей 34 </w:t>
      </w:r>
      <w:r>
        <w:rPr>
          <w:sz w:val="28"/>
          <w:szCs w:val="28"/>
        </w:rPr>
        <w:t>Устава сельского поселения «Ага-Хангил», администрация сельского поселения «Ага-Хангил»</w:t>
      </w:r>
    </w:p>
    <w:p w:rsidR="00EE5637" w:rsidRDefault="00EE5637" w:rsidP="00EE5637">
      <w:pPr>
        <w:jc w:val="both"/>
        <w:rPr>
          <w:sz w:val="28"/>
          <w:szCs w:val="28"/>
        </w:rPr>
      </w:pPr>
    </w:p>
    <w:p w:rsidR="00EE5637" w:rsidRDefault="00EE5637" w:rsidP="00EE563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E5637" w:rsidRDefault="00EE5637" w:rsidP="00EE5637">
      <w:pPr>
        <w:jc w:val="both"/>
        <w:rPr>
          <w:sz w:val="28"/>
          <w:szCs w:val="28"/>
        </w:rPr>
      </w:pPr>
    </w:p>
    <w:p w:rsidR="00D34216" w:rsidRDefault="00EE5637" w:rsidP="00EE56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34216">
        <w:rPr>
          <w:sz w:val="28"/>
          <w:szCs w:val="28"/>
        </w:rPr>
        <w:t>Утвердить Перечень объектов холодного водоснабжения, находящихся в собственности сельского поселения «Ага-Хангил», в отношении которых планируется заключения концессионных соглашений в 2024 году (Приложение).</w:t>
      </w:r>
    </w:p>
    <w:p w:rsidR="00EE5637" w:rsidRDefault="00D34216" w:rsidP="00D342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563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разместить на официальном сайте Российской Федерации </w:t>
      </w:r>
      <w:hyperlink r:id="rId4" w:history="1">
        <w:r w:rsidRPr="00CA0636">
          <w:rPr>
            <w:rStyle w:val="a3"/>
            <w:sz w:val="28"/>
            <w:szCs w:val="28"/>
            <w:lang w:val="en-US"/>
          </w:rPr>
          <w:t>www</w:t>
        </w:r>
        <w:r w:rsidRPr="00CA0636">
          <w:rPr>
            <w:rStyle w:val="a3"/>
            <w:sz w:val="28"/>
            <w:szCs w:val="28"/>
          </w:rPr>
          <w:t>.</w:t>
        </w:r>
        <w:proofErr w:type="spellStart"/>
        <w:r w:rsidRPr="00CA0636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CA0636">
          <w:rPr>
            <w:rStyle w:val="a3"/>
            <w:sz w:val="28"/>
            <w:szCs w:val="28"/>
          </w:rPr>
          <w:t>.</w:t>
        </w:r>
        <w:proofErr w:type="spellStart"/>
        <w:r w:rsidRPr="00CA0636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D34216">
          <w:rPr>
            <w:rStyle w:val="a3"/>
            <w:sz w:val="28"/>
            <w:szCs w:val="28"/>
          </w:rPr>
          <w:t>.</w:t>
        </w:r>
        <w:proofErr w:type="spellStart"/>
        <w:r w:rsidRPr="00CA063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D342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информацинно</w:t>
      </w:r>
      <w:proofErr w:type="spellEnd"/>
      <w:r>
        <w:rPr>
          <w:sz w:val="28"/>
          <w:szCs w:val="28"/>
        </w:rPr>
        <w:t>-телекоммуникационной сети «Интернет» и во вкладке сельского поселения «Ага-Хангил» официального сайта муниципального района «Могойтуйский район».</w:t>
      </w:r>
    </w:p>
    <w:p w:rsidR="00EE5637" w:rsidRDefault="00EE5637" w:rsidP="00EE5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за исполнением данного постановления возложить </w:t>
      </w:r>
      <w:proofErr w:type="gramStart"/>
      <w:r>
        <w:rPr>
          <w:sz w:val="28"/>
          <w:szCs w:val="28"/>
        </w:rPr>
        <w:t>на</w:t>
      </w:r>
      <w:r w:rsidR="00D342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З.В.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Бадянову</w:t>
      </w:r>
      <w:proofErr w:type="spellEnd"/>
      <w:r>
        <w:rPr>
          <w:sz w:val="28"/>
          <w:szCs w:val="28"/>
        </w:rPr>
        <w:t>, экономиста сельского поселения «Ага-Хангил».</w:t>
      </w:r>
    </w:p>
    <w:p w:rsidR="00EE5637" w:rsidRDefault="00EE5637" w:rsidP="00EE5637">
      <w:pPr>
        <w:jc w:val="both"/>
        <w:rPr>
          <w:sz w:val="28"/>
          <w:szCs w:val="28"/>
        </w:rPr>
      </w:pPr>
    </w:p>
    <w:p w:rsidR="00EE5637" w:rsidRDefault="00EE5637" w:rsidP="00EE5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5637" w:rsidRDefault="00D34216" w:rsidP="00EE563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EE5637">
        <w:rPr>
          <w:sz w:val="28"/>
          <w:szCs w:val="28"/>
        </w:rPr>
        <w:t xml:space="preserve"> сельского поселения                           </w:t>
      </w:r>
      <w:r>
        <w:rPr>
          <w:sz w:val="28"/>
          <w:szCs w:val="28"/>
        </w:rPr>
        <w:t xml:space="preserve">                             Т.В. Балжитова</w:t>
      </w:r>
      <w:r w:rsidR="00EE5637">
        <w:rPr>
          <w:sz w:val="28"/>
          <w:szCs w:val="28"/>
        </w:rPr>
        <w:t xml:space="preserve"> </w:t>
      </w:r>
    </w:p>
    <w:p w:rsidR="00EE5637" w:rsidRDefault="00EE5637" w:rsidP="00EE5637">
      <w:pPr>
        <w:jc w:val="both"/>
        <w:rPr>
          <w:sz w:val="28"/>
          <w:szCs w:val="28"/>
        </w:rPr>
      </w:pPr>
    </w:p>
    <w:p w:rsidR="00D34216" w:rsidRDefault="00D34216" w:rsidP="00EE5637">
      <w:pPr>
        <w:jc w:val="both"/>
        <w:rPr>
          <w:sz w:val="28"/>
          <w:szCs w:val="28"/>
        </w:rPr>
      </w:pPr>
    </w:p>
    <w:p w:rsidR="00D34216" w:rsidRDefault="00D34216" w:rsidP="00EE5637">
      <w:pPr>
        <w:jc w:val="both"/>
        <w:rPr>
          <w:sz w:val="28"/>
          <w:szCs w:val="28"/>
        </w:rPr>
      </w:pPr>
    </w:p>
    <w:p w:rsidR="00D34216" w:rsidRDefault="00D34216" w:rsidP="00EE5637">
      <w:pPr>
        <w:jc w:val="both"/>
        <w:rPr>
          <w:sz w:val="28"/>
          <w:szCs w:val="28"/>
        </w:rPr>
      </w:pPr>
    </w:p>
    <w:p w:rsidR="00EE5637" w:rsidRDefault="00EE5637" w:rsidP="00EE5637">
      <w:pPr>
        <w:jc w:val="both"/>
        <w:rPr>
          <w:sz w:val="28"/>
          <w:szCs w:val="28"/>
        </w:rPr>
      </w:pPr>
    </w:p>
    <w:p w:rsidR="00EE5637" w:rsidRDefault="00EE5637" w:rsidP="00EE5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З.В. </w:t>
      </w:r>
      <w:proofErr w:type="spellStart"/>
      <w:r>
        <w:rPr>
          <w:sz w:val="28"/>
          <w:szCs w:val="28"/>
        </w:rPr>
        <w:t>Бадянова</w:t>
      </w:r>
      <w:proofErr w:type="spellEnd"/>
      <w:r>
        <w:rPr>
          <w:sz w:val="28"/>
          <w:szCs w:val="28"/>
        </w:rPr>
        <w:t xml:space="preserve">   </w:t>
      </w:r>
    </w:p>
    <w:p w:rsidR="00EE5637" w:rsidRDefault="00EE5637" w:rsidP="00EE5637">
      <w:pPr>
        <w:jc w:val="both"/>
        <w:rPr>
          <w:sz w:val="28"/>
          <w:szCs w:val="28"/>
        </w:rPr>
      </w:pPr>
    </w:p>
    <w:p w:rsidR="00C11827" w:rsidRDefault="00C11827" w:rsidP="00C11827">
      <w:pPr>
        <w:pStyle w:val="a4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Приложение</w:t>
      </w:r>
    </w:p>
    <w:p w:rsidR="00C11827" w:rsidRDefault="00C11827" w:rsidP="00C11827">
      <w:pPr>
        <w:pStyle w:val="a4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к постановлению администрации </w:t>
      </w:r>
    </w:p>
    <w:p w:rsidR="00C11827" w:rsidRDefault="00C11827" w:rsidP="00C11827">
      <w:pPr>
        <w:tabs>
          <w:tab w:val="left" w:pos="4680"/>
        </w:tabs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 «Ага-Хангил»</w:t>
      </w:r>
    </w:p>
    <w:p w:rsidR="00C11827" w:rsidRDefault="00C11827" w:rsidP="00C11827">
      <w:pPr>
        <w:tabs>
          <w:tab w:val="left" w:pos="4680"/>
        </w:tabs>
        <w:jc w:val="right"/>
        <w:rPr>
          <w:b/>
          <w:color w:val="000000"/>
        </w:rPr>
      </w:pPr>
      <w:r>
        <w:rPr>
          <w:sz w:val="22"/>
          <w:szCs w:val="22"/>
        </w:rPr>
        <w:t>от 11 октября 2024г.  № 37</w:t>
      </w:r>
    </w:p>
    <w:p w:rsidR="00C11827" w:rsidRDefault="00C11827" w:rsidP="00C11827">
      <w:pPr>
        <w:tabs>
          <w:tab w:val="left" w:pos="4680"/>
          <w:tab w:val="left" w:pos="13080"/>
        </w:tabs>
        <w:rPr>
          <w:b/>
          <w:color w:val="000000"/>
        </w:rPr>
      </w:pPr>
      <w:r>
        <w:rPr>
          <w:b/>
          <w:color w:val="000000"/>
        </w:rPr>
        <w:tab/>
      </w:r>
    </w:p>
    <w:p w:rsidR="00C11827" w:rsidRDefault="00C11827" w:rsidP="00C11827">
      <w:pPr>
        <w:tabs>
          <w:tab w:val="left" w:pos="4680"/>
          <w:tab w:val="left" w:pos="13080"/>
        </w:tabs>
        <w:rPr>
          <w:b/>
          <w:color w:val="000000"/>
        </w:rPr>
      </w:pPr>
      <w:r>
        <w:rPr>
          <w:b/>
          <w:color w:val="000000"/>
        </w:rPr>
        <w:tab/>
      </w:r>
    </w:p>
    <w:p w:rsidR="00C11827" w:rsidRDefault="00C11827" w:rsidP="00C11827">
      <w:pPr>
        <w:tabs>
          <w:tab w:val="left" w:pos="4680"/>
          <w:tab w:val="left" w:pos="12360"/>
        </w:tabs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Перечень объектов холодного водоснабжения, находящихся в собственности сельского поселения «Ага-Хангил», в отношении которых планируется заключение концессионных соглашений в 2024 году</w:t>
      </w:r>
    </w:p>
    <w:p w:rsidR="00C11827" w:rsidRDefault="00C11827" w:rsidP="00C11827">
      <w:pPr>
        <w:tabs>
          <w:tab w:val="left" w:pos="6000"/>
        </w:tabs>
        <w:jc w:val="center"/>
        <w:rPr>
          <w:sz w:val="28"/>
          <w:szCs w:val="28"/>
        </w:rPr>
      </w:pPr>
    </w:p>
    <w:p w:rsidR="00C11827" w:rsidRDefault="00C11827" w:rsidP="00C11827">
      <w:pPr>
        <w:tabs>
          <w:tab w:val="left" w:pos="6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Недвижимое имущество</w:t>
      </w:r>
    </w:p>
    <w:p w:rsidR="00C11827" w:rsidRDefault="00C11827" w:rsidP="00C11827">
      <w:pPr>
        <w:tabs>
          <w:tab w:val="left" w:pos="4680"/>
        </w:tabs>
        <w:rPr>
          <w:b/>
          <w:color w:val="000000"/>
        </w:rPr>
      </w:pPr>
    </w:p>
    <w:tbl>
      <w:tblPr>
        <w:tblpPr w:leftFromText="180" w:rightFromText="180" w:bottomFromText="200" w:vertAnchor="text" w:tblpX="-454" w:tblpY="1"/>
        <w:tblOverlap w:val="never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730"/>
        <w:gridCol w:w="3969"/>
        <w:gridCol w:w="3685"/>
      </w:tblGrid>
      <w:tr w:rsidR="00C11827" w:rsidTr="00C11827">
        <w:trPr>
          <w:cantSplit/>
          <w:trHeight w:val="84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27" w:rsidRDefault="00C11827">
            <w:pPr>
              <w:spacing w:line="276" w:lineRule="auto"/>
              <w:rPr>
                <w:color w:val="000000"/>
                <w:lang w:eastAsia="en-US"/>
              </w:rPr>
            </w:pPr>
          </w:p>
          <w:p w:rsidR="00C11827" w:rsidRDefault="00C1182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  <w:p w:rsidR="00C11827" w:rsidRDefault="00C11827">
            <w:pPr>
              <w:spacing w:line="276" w:lineRule="auto"/>
              <w:ind w:left="-284" w:right="-24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27" w:rsidRDefault="00C118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имущества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27" w:rsidRDefault="00C11827">
            <w:pPr>
              <w:spacing w:line="276" w:lineRule="auto"/>
              <w:ind w:left="-108" w:right="-107" w:firstLine="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Адрес</w:t>
            </w:r>
          </w:p>
          <w:p w:rsidR="00C11827" w:rsidRDefault="00C11827">
            <w:pPr>
              <w:spacing w:line="276" w:lineRule="auto"/>
              <w:ind w:left="-108" w:right="-107" w:firstLine="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(местоположение)</w:t>
            </w:r>
          </w:p>
          <w:p w:rsidR="00C11827" w:rsidRDefault="00C11827">
            <w:pPr>
              <w:spacing w:line="276" w:lineRule="auto"/>
              <w:ind w:right="-7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имущества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27" w:rsidRDefault="00C11827">
            <w:pPr>
              <w:spacing w:line="276" w:lineRule="auto"/>
              <w:ind w:right="-107" w:firstLine="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Характеристика</w:t>
            </w:r>
          </w:p>
          <w:p w:rsidR="00C11827" w:rsidRDefault="00C11827">
            <w:pPr>
              <w:spacing w:line="276" w:lineRule="auto"/>
              <w:ind w:left="-108" w:right="-107" w:firstLine="3"/>
              <w:jc w:val="center"/>
              <w:rPr>
                <w:color w:val="000000"/>
                <w:lang w:eastAsia="en-US"/>
              </w:rPr>
            </w:pPr>
          </w:p>
        </w:tc>
      </w:tr>
      <w:tr w:rsidR="00C11827" w:rsidTr="00C11827">
        <w:trPr>
          <w:cantSplit/>
          <w:trHeight w:val="31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27" w:rsidRDefault="00C11827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27" w:rsidRDefault="00C118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27" w:rsidRDefault="00C11827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27" w:rsidRDefault="00C11827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11827" w:rsidTr="00C11827">
        <w:trPr>
          <w:trHeight w:val="1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27" w:rsidRDefault="00C11827">
            <w:pPr>
              <w:tabs>
                <w:tab w:val="center" w:pos="-394"/>
                <w:tab w:val="left" w:pos="176"/>
              </w:tabs>
              <w:spacing w:line="276" w:lineRule="auto"/>
              <w:ind w:left="-1215" w:right="-101"/>
              <w:jc w:val="center"/>
              <w:rPr>
                <w:color w:val="000000"/>
                <w:lang w:eastAsia="en-US"/>
              </w:rPr>
            </w:pPr>
          </w:p>
          <w:p w:rsidR="00C11827" w:rsidRDefault="00C118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27" w:rsidRDefault="00C118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Водозаборная скважина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27" w:rsidRDefault="00C118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674644, Забайкальский край, Могойтуйский район, </w:t>
            </w:r>
            <w:r w:rsidR="00821B38">
              <w:rPr>
                <w:lang w:eastAsia="en-US"/>
              </w:rPr>
              <w:t>с. Ага-Хангил, ул. Северная, 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27" w:rsidRDefault="00C118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постройки – 1971г.</w:t>
            </w:r>
          </w:p>
          <w:p w:rsidR="00C11827" w:rsidRDefault="00C118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Площадь – 22,4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  <w:p w:rsidR="00C11827" w:rsidRDefault="00C118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Кадастровый номер: 80:02:020101:637</w:t>
            </w:r>
          </w:p>
        </w:tc>
      </w:tr>
      <w:tr w:rsidR="00C11827" w:rsidTr="00C11827">
        <w:trPr>
          <w:trHeight w:val="1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27" w:rsidRDefault="00C11827">
            <w:pPr>
              <w:tabs>
                <w:tab w:val="center" w:pos="-394"/>
                <w:tab w:val="left" w:pos="176"/>
              </w:tabs>
              <w:spacing w:line="276" w:lineRule="auto"/>
              <w:ind w:left="-1215" w:right="-101"/>
              <w:jc w:val="center"/>
              <w:rPr>
                <w:color w:val="000000"/>
                <w:lang w:eastAsia="en-US"/>
              </w:rPr>
            </w:pPr>
          </w:p>
          <w:p w:rsidR="00C11827" w:rsidRDefault="00C118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27" w:rsidRDefault="00C118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Водозаборная скважина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27" w:rsidRDefault="00C118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674644, Забайкальский край, Могойтуйский район, с. Ага-Хангил, ул. Заречная, б/н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27" w:rsidRDefault="00C118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постройки – 1973г.</w:t>
            </w:r>
          </w:p>
          <w:p w:rsidR="00C11827" w:rsidRDefault="00C118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Площадь – 25,0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  <w:p w:rsidR="00C11827" w:rsidRDefault="00C118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Кадастровый номер: 80:02:020101:807</w:t>
            </w:r>
          </w:p>
        </w:tc>
      </w:tr>
      <w:tr w:rsidR="00C11827" w:rsidTr="00C11827">
        <w:trPr>
          <w:trHeight w:val="1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27" w:rsidRDefault="00C11827">
            <w:pPr>
              <w:tabs>
                <w:tab w:val="center" w:pos="-394"/>
                <w:tab w:val="left" w:pos="176"/>
              </w:tabs>
              <w:spacing w:line="276" w:lineRule="auto"/>
              <w:ind w:left="-1215" w:right="-10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  <w:p w:rsidR="00C11827" w:rsidRDefault="00C118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27" w:rsidRDefault="00C118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Водозаборная скважина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27" w:rsidRDefault="00C118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674644, Забайкальский край, Могойтуйский район, с. Ага-Хангил, ул. Комарова, б/н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27" w:rsidRDefault="00C118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постройки – 1973г.</w:t>
            </w:r>
          </w:p>
          <w:p w:rsidR="00C11827" w:rsidRDefault="00C118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Площадь – 24,7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  <w:p w:rsidR="00C11827" w:rsidRDefault="00C118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Кадастровый номер: 80:02:020101:634</w:t>
            </w:r>
          </w:p>
        </w:tc>
      </w:tr>
      <w:tr w:rsidR="00C11827" w:rsidTr="00C11827">
        <w:trPr>
          <w:trHeight w:val="1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27" w:rsidRDefault="00C11827">
            <w:pPr>
              <w:tabs>
                <w:tab w:val="center" w:pos="-394"/>
                <w:tab w:val="left" w:pos="176"/>
              </w:tabs>
              <w:spacing w:line="276" w:lineRule="auto"/>
              <w:ind w:left="-1215" w:right="-101"/>
              <w:jc w:val="center"/>
              <w:rPr>
                <w:color w:val="000000"/>
                <w:lang w:eastAsia="en-US"/>
              </w:rPr>
            </w:pPr>
          </w:p>
          <w:p w:rsidR="00C11827" w:rsidRDefault="00C118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27" w:rsidRDefault="00C118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Водозаборная скважина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27" w:rsidRDefault="00C118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674644, Забайкальский край, Могойтуйский район, с. Ага-Хангил, ул. Учительская, б/н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27" w:rsidRDefault="00C118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постройки – 1968г.</w:t>
            </w:r>
          </w:p>
          <w:p w:rsidR="00C11827" w:rsidRDefault="00C118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Площадь – 23,5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  <w:p w:rsidR="00C11827" w:rsidRDefault="00C118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Кадастровый номер: 80:02:020101:798</w:t>
            </w:r>
          </w:p>
        </w:tc>
      </w:tr>
    </w:tbl>
    <w:p w:rsidR="00C11827" w:rsidRDefault="00C11827" w:rsidP="00C11827">
      <w:pPr>
        <w:tabs>
          <w:tab w:val="left" w:pos="4680"/>
        </w:tabs>
        <w:rPr>
          <w:color w:val="000000"/>
        </w:rPr>
      </w:pPr>
    </w:p>
    <w:p w:rsidR="00C11827" w:rsidRDefault="00C11827" w:rsidP="00C11827"/>
    <w:p w:rsidR="00C11827" w:rsidRDefault="00C11827" w:rsidP="00C11827"/>
    <w:p w:rsidR="00C11827" w:rsidRDefault="00C11827" w:rsidP="00C11827"/>
    <w:p w:rsidR="00C11827" w:rsidRDefault="00C11827" w:rsidP="00C11827">
      <w:pPr>
        <w:rPr>
          <w:sz w:val="28"/>
          <w:szCs w:val="28"/>
        </w:rPr>
      </w:pPr>
      <w:r>
        <w:rPr>
          <w:sz w:val="28"/>
          <w:szCs w:val="28"/>
        </w:rPr>
        <w:t xml:space="preserve">Экономист                                                                                          З.В. </w:t>
      </w:r>
      <w:proofErr w:type="spellStart"/>
      <w:r>
        <w:rPr>
          <w:sz w:val="28"/>
          <w:szCs w:val="28"/>
        </w:rPr>
        <w:t>Бадянова</w:t>
      </w:r>
      <w:proofErr w:type="spellEnd"/>
    </w:p>
    <w:p w:rsidR="00C11827" w:rsidRDefault="00C11827" w:rsidP="00C11827">
      <w:pPr>
        <w:rPr>
          <w:sz w:val="28"/>
          <w:szCs w:val="28"/>
        </w:rPr>
      </w:pPr>
    </w:p>
    <w:p w:rsidR="00615B08" w:rsidRDefault="00615B08"/>
    <w:sectPr w:rsidR="00615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37"/>
    <w:rsid w:val="001604E6"/>
    <w:rsid w:val="0056381E"/>
    <w:rsid w:val="00615B08"/>
    <w:rsid w:val="00752B24"/>
    <w:rsid w:val="00821B38"/>
    <w:rsid w:val="00877BFE"/>
    <w:rsid w:val="00984739"/>
    <w:rsid w:val="00AF7ED3"/>
    <w:rsid w:val="00C11827"/>
    <w:rsid w:val="00C64461"/>
    <w:rsid w:val="00D2479A"/>
    <w:rsid w:val="00D34216"/>
    <w:rsid w:val="00EE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13DEB-2C5B-4C0F-BF21-7BF0EB6A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216"/>
    <w:rPr>
      <w:color w:val="0563C1" w:themeColor="hyperlink"/>
      <w:u w:val="single"/>
    </w:rPr>
  </w:style>
  <w:style w:type="paragraph" w:styleId="a4">
    <w:name w:val="Subtitle"/>
    <w:basedOn w:val="a"/>
    <w:link w:val="a5"/>
    <w:qFormat/>
    <w:rsid w:val="00C11827"/>
    <w:pPr>
      <w:jc w:val="center"/>
    </w:pPr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rsid w:val="00C1182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8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2024-10-17T03:32:00Z</dcterms:created>
  <dcterms:modified xsi:type="dcterms:W3CDTF">2024-10-17T03:32:00Z</dcterms:modified>
</cp:coreProperties>
</file>